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20B6" w14:textId="77777777" w:rsidR="00464323" w:rsidRPr="00AF545E" w:rsidRDefault="00464323" w:rsidP="00464323">
      <w:pPr>
        <w:pStyle w:val="Nzev"/>
        <w:jc w:val="center"/>
        <w:rPr>
          <w:rFonts w:cs="Segoe UI"/>
          <w:sz w:val="52"/>
          <w:szCs w:val="52"/>
        </w:rPr>
      </w:pPr>
      <w:r w:rsidRPr="00AF545E">
        <w:rPr>
          <w:rFonts w:cs="Segoe UI"/>
          <w:sz w:val="52"/>
          <w:szCs w:val="52"/>
        </w:rPr>
        <w:t>Divadelní ateliéry</w:t>
      </w:r>
    </w:p>
    <w:p w14:paraId="2471952D" w14:textId="77777777" w:rsidR="00464323" w:rsidRPr="00AF545E" w:rsidRDefault="00464323" w:rsidP="00464323">
      <w:pPr>
        <w:jc w:val="center"/>
        <w:rPr>
          <w:rFonts w:asciiTheme="majorHAnsi" w:hAnsiTheme="majorHAnsi" w:cs="Segoe UI"/>
          <w:sz w:val="24"/>
          <w:szCs w:val="24"/>
        </w:rPr>
      </w:pPr>
      <w:r w:rsidRPr="00AF545E">
        <w:rPr>
          <w:rFonts w:asciiTheme="majorHAnsi" w:hAnsiTheme="majorHAnsi" w:cs="Segoe UI"/>
          <w:sz w:val="24"/>
          <w:szCs w:val="24"/>
        </w:rPr>
        <w:t>/Dramatický kroužek LAMPION/</w:t>
      </w:r>
    </w:p>
    <w:p w14:paraId="34749586" w14:textId="77777777" w:rsidR="00464323" w:rsidRPr="00464323" w:rsidRDefault="00464323" w:rsidP="00464323">
      <w:pPr>
        <w:jc w:val="center"/>
        <w:rPr>
          <w:rFonts w:asciiTheme="majorHAnsi" w:hAnsiTheme="majorHAnsi" w:cs="Segoe UI"/>
          <w:b/>
          <w:bCs/>
          <w:sz w:val="28"/>
          <w:szCs w:val="28"/>
        </w:rPr>
      </w:pPr>
    </w:p>
    <w:p w14:paraId="7798F5AA" w14:textId="77777777" w:rsidR="00464323" w:rsidRPr="00464323" w:rsidRDefault="00464323" w:rsidP="00464323">
      <w:pPr>
        <w:jc w:val="center"/>
        <w:rPr>
          <w:rFonts w:asciiTheme="majorHAnsi" w:hAnsiTheme="majorHAnsi" w:cs="Segoe UI"/>
          <w:b/>
          <w:bCs/>
          <w:sz w:val="28"/>
          <w:szCs w:val="28"/>
        </w:rPr>
      </w:pPr>
      <w:r w:rsidRPr="00464323">
        <w:rPr>
          <w:rFonts w:asciiTheme="majorHAnsi" w:hAnsiTheme="majorHAnsi" w:cs="Segoe UI"/>
          <w:b/>
          <w:bCs/>
          <w:sz w:val="28"/>
          <w:szCs w:val="28"/>
        </w:rPr>
        <w:t>PŘIHLÁŠKA</w:t>
      </w:r>
    </w:p>
    <w:p w14:paraId="4DCD3918" w14:textId="77777777" w:rsidR="00464323" w:rsidRPr="00464323" w:rsidRDefault="00464323" w:rsidP="00464323">
      <w:pPr>
        <w:jc w:val="center"/>
        <w:rPr>
          <w:rFonts w:asciiTheme="majorHAnsi" w:hAnsiTheme="majorHAnsi" w:cs="Segoe UI"/>
          <w:b/>
          <w:bCs/>
          <w:sz w:val="28"/>
          <w:szCs w:val="28"/>
        </w:rPr>
      </w:pPr>
      <w:r w:rsidRPr="00464323">
        <w:rPr>
          <w:rFonts w:asciiTheme="majorHAnsi" w:hAnsiTheme="majorHAnsi" w:cs="Segoe UI"/>
          <w:sz w:val="28"/>
          <w:szCs w:val="28"/>
        </w:rPr>
        <w:t>Sezóna 2024/2025</w:t>
      </w:r>
    </w:p>
    <w:p w14:paraId="55143B1D" w14:textId="77777777" w:rsidR="00464323" w:rsidRPr="00464323" w:rsidRDefault="00464323" w:rsidP="00464323">
      <w:pPr>
        <w:rPr>
          <w:rFonts w:asciiTheme="majorHAnsi" w:eastAsia="Times New Roman" w:hAnsiTheme="majorHAnsi" w:cs="Segoe UI"/>
          <w:b/>
          <w:bCs/>
          <w:sz w:val="27"/>
          <w:szCs w:val="27"/>
        </w:rPr>
      </w:pPr>
    </w:p>
    <w:p w14:paraId="042CA8DF" w14:textId="77777777" w:rsidR="00464323" w:rsidRPr="00464323" w:rsidRDefault="00464323" w:rsidP="00D42925">
      <w:pPr>
        <w:spacing w:after="0" w:line="240" w:lineRule="auto"/>
        <w:rPr>
          <w:rFonts w:asciiTheme="majorHAnsi" w:eastAsia="Arial Unicode MS" w:hAnsiTheme="majorHAnsi" w:cs="Segoe UI"/>
          <w:b/>
          <w:bCs/>
        </w:rPr>
      </w:pPr>
      <w:r w:rsidRPr="00464323">
        <w:rPr>
          <w:rFonts w:asciiTheme="majorHAnsi" w:hAnsiTheme="majorHAnsi" w:cs="Segoe UI"/>
          <w:b/>
          <w:bCs/>
        </w:rPr>
        <w:t>Jméno a příjmení dítěte:</w:t>
      </w:r>
    </w:p>
    <w:p w14:paraId="4057249D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Datum narození:</w:t>
      </w:r>
    </w:p>
    <w:p w14:paraId="6A247E50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Adresa bydliště:</w:t>
      </w:r>
    </w:p>
    <w:p w14:paraId="150EB6C1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</w:p>
    <w:p w14:paraId="7085CEF8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  <w:b/>
          <w:bCs/>
        </w:rPr>
      </w:pPr>
      <w:r w:rsidRPr="00464323">
        <w:rPr>
          <w:rFonts w:asciiTheme="majorHAnsi" w:hAnsiTheme="majorHAnsi" w:cs="Segoe UI"/>
          <w:b/>
          <w:bCs/>
        </w:rPr>
        <w:t>Jméno a příjmení zákonného zástupce:</w:t>
      </w:r>
    </w:p>
    <w:p w14:paraId="5861FD86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Telefon:</w:t>
      </w:r>
    </w:p>
    <w:p w14:paraId="4247DA37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E-mail:</w:t>
      </w:r>
    </w:p>
    <w:p w14:paraId="598B5655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</w:p>
    <w:p w14:paraId="517BD95D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Zdravotní omezení:</w:t>
      </w:r>
    </w:p>
    <w:p w14:paraId="174EA080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Alergie:</w:t>
      </w:r>
    </w:p>
    <w:p w14:paraId="3E700E90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Jiná sdělení:</w:t>
      </w:r>
    </w:p>
    <w:p w14:paraId="6BEB8FC3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</w:p>
    <w:p w14:paraId="46F729CB" w14:textId="77777777" w:rsidR="00464323" w:rsidRPr="00464323" w:rsidRDefault="00464323" w:rsidP="00D42925">
      <w:pPr>
        <w:spacing w:after="0"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  <w:b/>
          <w:bCs/>
        </w:rPr>
        <w:t>Skupina</w:t>
      </w:r>
      <w:r w:rsidRPr="00464323">
        <w:rPr>
          <w:rFonts w:asciiTheme="majorHAnsi" w:hAnsiTheme="majorHAnsi" w:cs="Segoe UI"/>
        </w:rPr>
        <w:t>, do které přihlašujete své dítě:</w:t>
      </w:r>
    </w:p>
    <w:p w14:paraId="130B37A0" w14:textId="77777777" w:rsidR="00464323" w:rsidRPr="00464323" w:rsidRDefault="00464323" w:rsidP="00D42925">
      <w:pPr>
        <w:spacing w:line="240" w:lineRule="auto"/>
        <w:rPr>
          <w:rFonts w:asciiTheme="majorHAnsi" w:hAnsiTheme="majorHAnsi" w:cs="Segoe UI"/>
        </w:rPr>
      </w:pPr>
    </w:p>
    <w:p w14:paraId="3061B7AA" w14:textId="0A58F75B" w:rsidR="00464323" w:rsidRPr="00D42925" w:rsidRDefault="00464323" w:rsidP="00D42925">
      <w:pPr>
        <w:pStyle w:val="Odstavecseseznamem"/>
        <w:numPr>
          <w:ilvl w:val="0"/>
          <w:numId w:val="6"/>
        </w:numPr>
        <w:spacing w:line="240" w:lineRule="auto"/>
        <w:rPr>
          <w:rFonts w:asciiTheme="majorHAnsi" w:hAnsiTheme="majorHAnsi" w:cs="Segoe UI"/>
        </w:rPr>
      </w:pPr>
      <w:r w:rsidRPr="00D42925">
        <w:rPr>
          <w:rFonts w:asciiTheme="majorHAnsi" w:hAnsiTheme="majorHAnsi" w:cs="Segoe UI"/>
          <w:b/>
          <w:bCs/>
        </w:rPr>
        <w:t xml:space="preserve">Lampion </w:t>
      </w:r>
      <w:r w:rsidRPr="00D42925">
        <w:rPr>
          <w:rFonts w:asciiTheme="majorHAnsi" w:hAnsiTheme="majorHAnsi" w:cs="Segoe UI"/>
        </w:rPr>
        <w:t xml:space="preserve">1. pololetí                           </w:t>
      </w:r>
    </w:p>
    <w:p w14:paraId="1ED4B3E3" w14:textId="1216264B" w:rsidR="00D42925" w:rsidRDefault="00D42925" w:rsidP="00D42925">
      <w:pPr>
        <w:pStyle w:val="Odstavecseseznamem"/>
        <w:numPr>
          <w:ilvl w:val="0"/>
          <w:numId w:val="6"/>
        </w:numPr>
        <w:spacing w:line="240" w:lineRule="auto"/>
        <w:rPr>
          <w:rFonts w:asciiTheme="majorHAnsi" w:hAnsiTheme="majorHAnsi" w:cs="Segoe UI"/>
        </w:rPr>
      </w:pPr>
      <w:r w:rsidRPr="00D42925">
        <w:rPr>
          <w:rFonts w:asciiTheme="majorHAnsi" w:hAnsiTheme="majorHAnsi" w:cs="Segoe UI"/>
          <w:b/>
          <w:bCs/>
        </w:rPr>
        <w:t xml:space="preserve">Lampion </w:t>
      </w:r>
      <w:r w:rsidRPr="00D42925">
        <w:rPr>
          <w:rFonts w:asciiTheme="majorHAnsi" w:hAnsiTheme="majorHAnsi" w:cs="Segoe UI"/>
        </w:rPr>
        <w:t>2. pololetí</w:t>
      </w:r>
    </w:p>
    <w:p w14:paraId="68820A27" w14:textId="77777777" w:rsidR="00D42925" w:rsidRPr="00D42925" w:rsidRDefault="00D42925" w:rsidP="00D42925">
      <w:pPr>
        <w:pStyle w:val="Odstavecseseznamem"/>
        <w:spacing w:line="240" w:lineRule="auto"/>
        <w:ind w:left="2880"/>
        <w:rPr>
          <w:rFonts w:asciiTheme="majorHAnsi" w:hAnsiTheme="majorHAnsi" w:cs="Segoe UI"/>
        </w:rPr>
      </w:pPr>
    </w:p>
    <w:p w14:paraId="070CD51B" w14:textId="77777777" w:rsidR="00D42925" w:rsidRPr="00D42925" w:rsidRDefault="00464323" w:rsidP="00D42925">
      <w:pPr>
        <w:pStyle w:val="Odstavecseseznamem"/>
        <w:numPr>
          <w:ilvl w:val="0"/>
          <w:numId w:val="6"/>
        </w:numPr>
        <w:spacing w:line="240" w:lineRule="auto"/>
        <w:ind w:left="709" w:hanging="567"/>
        <w:rPr>
          <w:rFonts w:asciiTheme="majorHAnsi" w:hAnsiTheme="majorHAnsi" w:cs="Segoe UI"/>
        </w:rPr>
      </w:pPr>
      <w:r w:rsidRPr="00D42925">
        <w:rPr>
          <w:rFonts w:asciiTheme="majorHAnsi" w:hAnsiTheme="majorHAnsi" w:cs="Segoe UI"/>
          <w:b/>
          <w:bCs/>
        </w:rPr>
        <w:t>Lampion I.</w:t>
      </w:r>
      <w:r w:rsidRPr="00D42925">
        <w:rPr>
          <w:rFonts w:asciiTheme="majorHAnsi" w:hAnsiTheme="majorHAnsi" w:cs="Segoe UI"/>
        </w:rPr>
        <w:t xml:space="preserve"> - pondělí 15:00 - 16:00  (7-10 let), </w:t>
      </w:r>
      <w:r w:rsidRPr="00D42925">
        <w:rPr>
          <w:rFonts w:asciiTheme="majorHAnsi" w:hAnsiTheme="majorHAnsi" w:cs="Segoe UI"/>
          <w:b/>
          <w:bCs/>
        </w:rPr>
        <w:t>cena za pololetí 1600,-</w:t>
      </w:r>
    </w:p>
    <w:p w14:paraId="4E2AC3D0" w14:textId="12582AC7" w:rsidR="00464323" w:rsidRPr="00D42925" w:rsidRDefault="00464323" w:rsidP="00D42925">
      <w:pPr>
        <w:pStyle w:val="Odstavecseseznamem"/>
        <w:numPr>
          <w:ilvl w:val="0"/>
          <w:numId w:val="6"/>
        </w:numPr>
        <w:spacing w:line="240" w:lineRule="auto"/>
        <w:ind w:left="709" w:hanging="567"/>
        <w:rPr>
          <w:rFonts w:asciiTheme="majorHAnsi" w:hAnsiTheme="majorHAnsi" w:cs="Segoe UI"/>
        </w:rPr>
      </w:pPr>
      <w:r w:rsidRPr="00D42925">
        <w:rPr>
          <w:rFonts w:asciiTheme="majorHAnsi" w:hAnsiTheme="majorHAnsi" w:cs="Segoe UI"/>
          <w:b/>
          <w:bCs/>
        </w:rPr>
        <w:t>Lampion II.</w:t>
      </w:r>
      <w:r w:rsidRPr="00D42925">
        <w:rPr>
          <w:rFonts w:asciiTheme="majorHAnsi" w:hAnsiTheme="majorHAnsi" w:cs="Segoe UI"/>
        </w:rPr>
        <w:t xml:space="preserve"> - pondělí 16:25 17:55  (11-15 let), </w:t>
      </w:r>
      <w:r w:rsidRPr="00D42925">
        <w:rPr>
          <w:rFonts w:asciiTheme="majorHAnsi" w:hAnsiTheme="majorHAnsi" w:cs="Segoe UI"/>
          <w:b/>
          <w:bCs/>
        </w:rPr>
        <w:t>cena za pololetí 1600,-</w:t>
      </w:r>
    </w:p>
    <w:p w14:paraId="59A6CF5D" w14:textId="77777777" w:rsidR="00464323" w:rsidRPr="00464323" w:rsidRDefault="00464323" w:rsidP="00D42925">
      <w:pPr>
        <w:spacing w:line="240" w:lineRule="auto"/>
        <w:rPr>
          <w:rFonts w:asciiTheme="majorHAnsi" w:hAnsiTheme="majorHAnsi" w:cs="Segoe UI"/>
        </w:rPr>
      </w:pPr>
    </w:p>
    <w:p w14:paraId="6F6E0397" w14:textId="77777777" w:rsidR="00464323" w:rsidRPr="00464323" w:rsidRDefault="00464323" w:rsidP="00D42925">
      <w:pPr>
        <w:spacing w:line="240" w:lineRule="auto"/>
        <w:rPr>
          <w:rFonts w:asciiTheme="majorHAnsi" w:hAnsiTheme="majorHAnsi" w:cs="Segoe UI"/>
          <w:b/>
          <w:bCs/>
        </w:rPr>
      </w:pPr>
      <w:r w:rsidRPr="00464323">
        <w:rPr>
          <w:rFonts w:asciiTheme="majorHAnsi" w:hAnsiTheme="majorHAnsi" w:cs="Segoe UI"/>
          <w:b/>
          <w:bCs/>
        </w:rPr>
        <w:t>Platba:</w:t>
      </w:r>
    </w:p>
    <w:p w14:paraId="31A67E68" w14:textId="77777777" w:rsidR="00464323" w:rsidRPr="00464323" w:rsidRDefault="00464323" w:rsidP="00D42925">
      <w:pPr>
        <w:pStyle w:val="Odstavecseseznamem"/>
        <w:numPr>
          <w:ilvl w:val="0"/>
          <w:numId w:val="1"/>
        </w:numPr>
        <w:spacing w:line="240" w:lineRule="auto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 xml:space="preserve">Převodem </w:t>
      </w:r>
      <w:r w:rsidRPr="00464323">
        <w:rPr>
          <w:rFonts w:asciiTheme="majorHAnsi" w:hAnsiTheme="majorHAnsi" w:cs="Segoe UI"/>
        </w:rPr>
        <w:br/>
        <w:t xml:space="preserve">účet: </w:t>
      </w:r>
      <w:r w:rsidRPr="00464323">
        <w:rPr>
          <w:rFonts w:asciiTheme="majorHAnsi" w:hAnsiTheme="majorHAnsi" w:cs="Segoe UI"/>
          <w:b/>
          <w:bCs/>
        </w:rPr>
        <w:t>35-7024230267/0100</w:t>
      </w:r>
      <w:r w:rsidRPr="00464323">
        <w:rPr>
          <w:rFonts w:asciiTheme="majorHAnsi" w:hAnsiTheme="majorHAnsi" w:cs="Segoe UI"/>
        </w:rPr>
        <w:br/>
        <w:t xml:space="preserve">variabilní symbol: </w:t>
      </w:r>
      <w:r w:rsidRPr="00464323">
        <w:rPr>
          <w:rFonts w:asciiTheme="majorHAnsi" w:hAnsiTheme="majorHAnsi" w:cs="Segoe UI"/>
          <w:b/>
          <w:bCs/>
          <w:color w:val="000000" w:themeColor="text1"/>
        </w:rPr>
        <w:t>4444</w:t>
      </w:r>
      <w:r w:rsidRPr="00464323">
        <w:rPr>
          <w:rFonts w:asciiTheme="majorHAnsi" w:hAnsiTheme="majorHAnsi" w:cs="Segoe UI"/>
        </w:rPr>
        <w:br/>
        <w:t>Do poznámky uveďte jméno dítěte.</w:t>
      </w:r>
    </w:p>
    <w:p w14:paraId="5B4C2D74" w14:textId="77777777" w:rsidR="00464323" w:rsidRPr="00464323" w:rsidRDefault="00464323" w:rsidP="00464323">
      <w:pPr>
        <w:jc w:val="both"/>
        <w:rPr>
          <w:rFonts w:asciiTheme="majorHAnsi" w:hAnsiTheme="majorHAnsi" w:cs="Segoe UI"/>
          <w:b/>
          <w:bCs/>
        </w:rPr>
      </w:pPr>
    </w:p>
    <w:p w14:paraId="70E6F3A1" w14:textId="4712E253" w:rsidR="00464323" w:rsidRPr="00AF1B8A" w:rsidRDefault="00D42925" w:rsidP="00464323">
      <w:pPr>
        <w:jc w:val="both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lastRenderedPageBreak/>
        <w:t>Pro 1. pololetí je č</w:t>
      </w:r>
      <w:r w:rsidR="00464323" w:rsidRPr="00464323">
        <w:rPr>
          <w:rFonts w:asciiTheme="majorHAnsi" w:hAnsiTheme="majorHAnsi" w:cs="Segoe UI"/>
          <w:b/>
          <w:bCs/>
        </w:rPr>
        <w:t xml:space="preserve">ástku třeba uhradit nejpozději do </w:t>
      </w:r>
      <w:r w:rsidR="00E55C8E" w:rsidRPr="00464323">
        <w:rPr>
          <w:rFonts w:asciiTheme="majorHAnsi" w:hAnsiTheme="majorHAnsi" w:cs="Segoe UI"/>
          <w:b/>
          <w:bCs/>
          <w:color w:val="FF0000"/>
        </w:rPr>
        <w:t>3</w:t>
      </w:r>
      <w:r w:rsidR="00E55C8E">
        <w:rPr>
          <w:rFonts w:asciiTheme="majorHAnsi" w:hAnsiTheme="majorHAnsi" w:cs="Segoe UI"/>
          <w:b/>
          <w:bCs/>
          <w:color w:val="FF0000"/>
        </w:rPr>
        <w:t>1</w:t>
      </w:r>
      <w:r w:rsidR="00E55C8E" w:rsidRPr="00464323">
        <w:rPr>
          <w:rFonts w:asciiTheme="majorHAnsi" w:hAnsiTheme="majorHAnsi" w:cs="Segoe UI"/>
          <w:b/>
          <w:bCs/>
          <w:color w:val="FF0000"/>
        </w:rPr>
        <w:t>.srpna 2024</w:t>
      </w:r>
    </w:p>
    <w:p w14:paraId="6B56FDA6" w14:textId="17FF5B26" w:rsidR="00D42925" w:rsidRPr="00464323" w:rsidRDefault="00D42925" w:rsidP="00D42925">
      <w:pPr>
        <w:jc w:val="both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Pro 2. pololetí je č</w:t>
      </w:r>
      <w:r w:rsidRPr="00464323">
        <w:rPr>
          <w:rFonts w:asciiTheme="majorHAnsi" w:hAnsiTheme="majorHAnsi" w:cs="Segoe UI"/>
          <w:b/>
          <w:bCs/>
        </w:rPr>
        <w:t xml:space="preserve">ástku třeba uhradit nejpozději do </w:t>
      </w:r>
      <w:r w:rsidR="00E55C8E" w:rsidRPr="00464323">
        <w:rPr>
          <w:rFonts w:asciiTheme="majorHAnsi" w:hAnsiTheme="majorHAnsi" w:cs="Segoe UI"/>
          <w:b/>
          <w:bCs/>
          <w:color w:val="FF0000"/>
        </w:rPr>
        <w:t>3</w:t>
      </w:r>
      <w:r w:rsidR="00E55C8E">
        <w:rPr>
          <w:rFonts w:asciiTheme="majorHAnsi" w:hAnsiTheme="majorHAnsi" w:cs="Segoe UI"/>
          <w:b/>
          <w:bCs/>
          <w:color w:val="FF0000"/>
        </w:rPr>
        <w:t>1</w:t>
      </w:r>
      <w:r w:rsidR="00E55C8E" w:rsidRPr="00464323">
        <w:rPr>
          <w:rFonts w:asciiTheme="majorHAnsi" w:hAnsiTheme="majorHAnsi" w:cs="Segoe UI"/>
          <w:b/>
          <w:bCs/>
          <w:color w:val="FF0000"/>
        </w:rPr>
        <w:t>.</w:t>
      </w:r>
      <w:r w:rsidR="00E55C8E">
        <w:rPr>
          <w:rFonts w:asciiTheme="majorHAnsi" w:hAnsiTheme="majorHAnsi" w:cs="Segoe UI"/>
          <w:b/>
          <w:bCs/>
          <w:color w:val="FF0000"/>
        </w:rPr>
        <w:t>ledna</w:t>
      </w:r>
      <w:r w:rsidR="00E55C8E" w:rsidRPr="00464323">
        <w:rPr>
          <w:rFonts w:asciiTheme="majorHAnsi" w:hAnsiTheme="majorHAnsi" w:cs="Segoe UI"/>
          <w:b/>
          <w:bCs/>
          <w:color w:val="FF0000"/>
        </w:rPr>
        <w:t xml:space="preserve"> 202</w:t>
      </w:r>
      <w:r w:rsidR="00E55C8E">
        <w:rPr>
          <w:rFonts w:asciiTheme="majorHAnsi" w:hAnsiTheme="majorHAnsi" w:cs="Segoe UI"/>
          <w:b/>
          <w:bCs/>
          <w:color w:val="FF0000"/>
        </w:rPr>
        <w:t>5</w:t>
      </w:r>
    </w:p>
    <w:p w14:paraId="7AA6375C" w14:textId="77777777" w:rsidR="00AF545E" w:rsidRPr="00464323" w:rsidRDefault="00AF545E" w:rsidP="00AF545E">
      <w:pPr>
        <w:jc w:val="both"/>
        <w:rPr>
          <w:rFonts w:asciiTheme="majorHAnsi" w:hAnsiTheme="majorHAnsi" w:cs="Segoe UI"/>
          <w:b/>
          <w:bCs/>
        </w:rPr>
      </w:pPr>
      <w:r w:rsidRPr="00464323">
        <w:rPr>
          <w:rFonts w:asciiTheme="majorHAnsi" w:hAnsiTheme="majorHAnsi" w:cs="Segoe UI"/>
          <w:b/>
          <w:bCs/>
        </w:rPr>
        <w:t xml:space="preserve">Přihláška nabývá platnosti až po uhrazení kroužku. </w:t>
      </w:r>
    </w:p>
    <w:p w14:paraId="671D599A" w14:textId="77777777" w:rsidR="00464323" w:rsidRPr="00464323" w:rsidRDefault="00464323" w:rsidP="00464323">
      <w:pPr>
        <w:rPr>
          <w:rFonts w:asciiTheme="majorHAnsi" w:hAnsiTheme="majorHAnsi" w:cs="Segoe UI"/>
        </w:rPr>
      </w:pPr>
    </w:p>
    <w:p w14:paraId="6C035B5C" w14:textId="77777777" w:rsidR="00464323" w:rsidRPr="00464323" w:rsidRDefault="00464323" w:rsidP="00464323">
      <w:pPr>
        <w:jc w:val="both"/>
        <w:rPr>
          <w:rFonts w:asciiTheme="majorHAnsi" w:hAnsiTheme="majorHAnsi" w:cs="Segoe UI"/>
          <w:b/>
          <w:bCs/>
        </w:rPr>
      </w:pPr>
      <w:r w:rsidRPr="00464323">
        <w:rPr>
          <w:rFonts w:asciiTheme="majorHAnsi" w:hAnsiTheme="majorHAnsi" w:cs="Segoe UI"/>
          <w:b/>
          <w:bCs/>
        </w:rPr>
        <w:t>Ostatní ujednání</w:t>
      </w:r>
    </w:p>
    <w:p w14:paraId="57D4C045" w14:textId="77777777" w:rsidR="00464323" w:rsidRPr="00464323" w:rsidRDefault="00464323" w:rsidP="00464323">
      <w:pPr>
        <w:jc w:val="both"/>
        <w:rPr>
          <w:rFonts w:asciiTheme="majorHAnsi" w:hAnsiTheme="majorHAnsi" w:cs="Segoe UI"/>
          <w:b/>
          <w:bCs/>
        </w:rPr>
      </w:pPr>
      <w:r w:rsidRPr="00464323">
        <w:rPr>
          <w:rFonts w:asciiTheme="majorHAnsi" w:hAnsiTheme="majorHAnsi" w:cs="Segoe UI"/>
        </w:rPr>
        <w:t xml:space="preserve">Účastník dramatického kroužku je povinen řídit se pokyny lektora. Nedodržení těchto podmínek může být příčinou vyloučení z dramatického kroužku. V případě nepřítomnosti hodině (např. pozdní nástup, přerušení, předčasné ukončení docházky do dramatického kroužku, zdravotní, rodinné aj. důvody) </w:t>
      </w:r>
      <w:r w:rsidRPr="00464323">
        <w:rPr>
          <w:rFonts w:asciiTheme="majorHAnsi" w:hAnsiTheme="majorHAnsi" w:cs="Segoe UI"/>
          <w:b/>
          <w:bCs/>
        </w:rPr>
        <w:t>nemá účastník nárok na vrácení peněz ani odečtení části peněz z celkové ceny za pololetí.</w:t>
      </w:r>
    </w:p>
    <w:p w14:paraId="17E10DFB" w14:textId="198C8223" w:rsidR="00464323" w:rsidRPr="00464323" w:rsidRDefault="00464323" w:rsidP="00464323">
      <w:pPr>
        <w:jc w:val="both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Podpisem tohoto formuláře stvrzuji správnost výše uvedených údajů a souhlasím, aby se mé dítě stalo členem dramatického kroužku Lampion pořádaném společností Divadla Kladno, s.r.o. Jsem si vědom všech právních následků, které by mi vznikly v případě uvedení nepřesných či nepravdivých údajů o mém dítěti. S osobními údaji je nakládáno ve smyslu zákona č. 101/2000 Sb. o ochraně osobních údajů. Tímto prohlášením uděluji svůj souhlas s fotografováním a</w:t>
      </w:r>
      <w:r w:rsidR="00D42925">
        <w:rPr>
          <w:rFonts w:asciiTheme="majorHAnsi" w:hAnsiTheme="majorHAnsi" w:cs="Segoe UI"/>
        </w:rPr>
        <w:t> </w:t>
      </w:r>
      <w:r w:rsidRPr="00464323">
        <w:rPr>
          <w:rFonts w:asciiTheme="majorHAnsi" w:hAnsiTheme="majorHAnsi" w:cs="Segoe UI"/>
        </w:rPr>
        <w:t>videozáznamem mého dítěte v rámci činnosti, s archivací těchto fotografií a videí a s jejich použitím při prezentaci a propagaci Divadla Lampion, spadající pod společnost Divadla Kladno</w:t>
      </w:r>
      <w:r w:rsidR="00D42925">
        <w:rPr>
          <w:rFonts w:asciiTheme="majorHAnsi" w:hAnsiTheme="majorHAnsi" w:cs="Segoe UI"/>
        </w:rPr>
        <w:t> </w:t>
      </w:r>
      <w:r w:rsidRPr="00464323">
        <w:rPr>
          <w:rFonts w:asciiTheme="majorHAnsi" w:hAnsiTheme="majorHAnsi" w:cs="Segoe UI"/>
        </w:rPr>
        <w:t>s.r.o. Dávám též souhlas s umístěním těchto fotografií na webové stránky divadla.</w:t>
      </w:r>
    </w:p>
    <w:p w14:paraId="2FE213C7" w14:textId="77777777" w:rsidR="00464323" w:rsidRPr="00464323" w:rsidRDefault="00464323" w:rsidP="00464323">
      <w:pPr>
        <w:jc w:val="both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(ještě jednou zkontrolujte tučně vyznačené údaje)</w:t>
      </w:r>
    </w:p>
    <w:p w14:paraId="0F1D789C" w14:textId="77777777" w:rsidR="00464323" w:rsidRPr="00464323" w:rsidRDefault="00464323" w:rsidP="00464323">
      <w:pPr>
        <w:jc w:val="both"/>
        <w:rPr>
          <w:rFonts w:asciiTheme="majorHAnsi" w:hAnsiTheme="majorHAnsi" w:cs="Segoe UI"/>
        </w:rPr>
      </w:pPr>
    </w:p>
    <w:p w14:paraId="78A8BECD" w14:textId="77777777" w:rsidR="00464323" w:rsidRPr="00464323" w:rsidRDefault="00464323" w:rsidP="00464323">
      <w:pPr>
        <w:jc w:val="both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V případě dotazů, můžete kontaktovat divadelní lektorku MgA. Alžbětu Johanku Petrovou</w:t>
      </w:r>
    </w:p>
    <w:p w14:paraId="7CACBF45" w14:textId="77777777" w:rsidR="00464323" w:rsidRPr="00464323" w:rsidRDefault="00464323" w:rsidP="00464323">
      <w:pPr>
        <w:jc w:val="both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 xml:space="preserve">na </w:t>
      </w:r>
      <w:r w:rsidRPr="00464323">
        <w:rPr>
          <w:rFonts w:asciiTheme="majorHAnsi" w:hAnsiTheme="majorHAnsi" w:cs="Segoe UI"/>
          <w:color w:val="00B0F0"/>
        </w:rPr>
        <w:t>novotna.eliz@seznam .cz</w:t>
      </w:r>
    </w:p>
    <w:p w14:paraId="0A32C390" w14:textId="77777777" w:rsidR="00464323" w:rsidRPr="00464323" w:rsidRDefault="00464323" w:rsidP="00464323">
      <w:pPr>
        <w:jc w:val="both"/>
        <w:rPr>
          <w:rFonts w:asciiTheme="majorHAnsi" w:hAnsiTheme="majorHAnsi" w:cs="Segoe UI"/>
        </w:rPr>
      </w:pPr>
    </w:p>
    <w:p w14:paraId="58852AC7" w14:textId="77777777" w:rsidR="00464323" w:rsidRPr="00464323" w:rsidRDefault="00464323" w:rsidP="00464323">
      <w:pPr>
        <w:rPr>
          <w:rFonts w:asciiTheme="majorHAnsi" w:hAnsiTheme="majorHAnsi" w:cs="Segoe UI"/>
        </w:rPr>
      </w:pPr>
    </w:p>
    <w:p w14:paraId="07C6E85E" w14:textId="5247531F" w:rsidR="00464323" w:rsidRPr="00464323" w:rsidRDefault="00464323" w:rsidP="00464323">
      <w:pPr>
        <w:ind w:left="2124" w:hanging="2124"/>
        <w:rPr>
          <w:rFonts w:asciiTheme="majorHAnsi" w:hAnsiTheme="majorHAnsi" w:cs="Segoe UI"/>
        </w:rPr>
      </w:pPr>
      <w:r w:rsidRPr="00464323">
        <w:rPr>
          <w:rFonts w:asciiTheme="majorHAnsi" w:hAnsiTheme="majorHAnsi" w:cs="Segoe UI"/>
        </w:rPr>
        <w:t>V</w:t>
      </w:r>
      <w:r w:rsidR="006C7651">
        <w:rPr>
          <w:rFonts w:asciiTheme="majorHAnsi" w:hAnsiTheme="majorHAnsi" w:cs="Segoe UI"/>
        </w:rPr>
        <w:t> </w:t>
      </w:r>
      <w:r w:rsidRPr="00464323">
        <w:rPr>
          <w:rFonts w:asciiTheme="majorHAnsi" w:hAnsiTheme="majorHAnsi" w:cs="Segoe UI"/>
        </w:rPr>
        <w:t>Kladně</w:t>
      </w:r>
      <w:r w:rsidR="006C7651">
        <w:rPr>
          <w:rFonts w:asciiTheme="majorHAnsi" w:hAnsiTheme="majorHAnsi" w:cs="Segoe UI"/>
        </w:rPr>
        <w:t xml:space="preserve"> </w:t>
      </w:r>
      <w:r w:rsidRPr="00464323">
        <w:rPr>
          <w:rFonts w:asciiTheme="majorHAnsi" w:hAnsiTheme="majorHAnsi" w:cs="Segoe UI"/>
        </w:rPr>
        <w:t xml:space="preserve">dne…………… </w:t>
      </w:r>
      <w:r w:rsidRPr="00464323">
        <w:rPr>
          <w:rFonts w:asciiTheme="majorHAnsi" w:hAnsiTheme="majorHAnsi" w:cs="Segoe UI"/>
        </w:rPr>
        <w:tab/>
      </w:r>
      <w:r w:rsidRPr="00464323">
        <w:rPr>
          <w:rFonts w:asciiTheme="majorHAnsi" w:hAnsiTheme="majorHAnsi" w:cs="Segoe UI"/>
        </w:rPr>
        <w:tab/>
      </w:r>
      <w:r w:rsidRPr="00464323">
        <w:rPr>
          <w:rFonts w:asciiTheme="majorHAnsi" w:hAnsiTheme="majorHAnsi" w:cs="Segoe UI"/>
        </w:rPr>
        <w:tab/>
      </w:r>
      <w:r w:rsidRPr="00464323">
        <w:rPr>
          <w:rFonts w:asciiTheme="majorHAnsi" w:hAnsiTheme="majorHAnsi" w:cs="Segoe UI"/>
        </w:rPr>
        <w:tab/>
      </w:r>
      <w:r w:rsidRPr="00464323">
        <w:rPr>
          <w:rFonts w:asciiTheme="majorHAnsi" w:hAnsiTheme="majorHAnsi" w:cs="Segoe UI"/>
        </w:rPr>
        <w:tab/>
      </w:r>
      <w:r w:rsidRPr="00464323">
        <w:rPr>
          <w:rFonts w:asciiTheme="majorHAnsi" w:hAnsiTheme="majorHAnsi" w:cs="Segoe UI"/>
        </w:rPr>
        <w:tab/>
        <w:t>...................................................</w:t>
      </w:r>
      <w:r w:rsidRPr="00464323">
        <w:rPr>
          <w:rFonts w:asciiTheme="majorHAnsi" w:hAnsiTheme="majorHAnsi" w:cs="Segoe UI"/>
        </w:rPr>
        <w:br/>
        <w:t xml:space="preserve">                                                                           podpis zákonného zástupce</w:t>
      </w:r>
    </w:p>
    <w:p w14:paraId="59CEE6E0" w14:textId="57FCF00F" w:rsidR="00DA4962" w:rsidRPr="00464323" w:rsidRDefault="004D2D1C" w:rsidP="004D2D1C">
      <w:pPr>
        <w:rPr>
          <w:rFonts w:asciiTheme="majorHAnsi" w:hAnsiTheme="majorHAnsi" w:cs="Segoe UI"/>
          <w:color w:val="000000" w:themeColor="text1"/>
        </w:rPr>
      </w:pPr>
      <w:r w:rsidRPr="00464323">
        <w:rPr>
          <w:rFonts w:asciiTheme="majorHAnsi" w:hAnsiTheme="majorHAnsi" w:cs="Segoe UI"/>
          <w:color w:val="000000" w:themeColor="text1"/>
        </w:rPr>
        <w:t xml:space="preserve"> </w:t>
      </w:r>
    </w:p>
    <w:sectPr w:rsidR="00DA4962" w:rsidRPr="00464323" w:rsidSect="00AF545E">
      <w:headerReference w:type="default" r:id="rId7"/>
      <w:footerReference w:type="default" r:id="rId8"/>
      <w:pgSz w:w="11906" w:h="16838"/>
      <w:pgMar w:top="2836" w:right="127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D290C" w14:textId="77777777" w:rsidR="00662413" w:rsidRDefault="00662413" w:rsidP="00456ABF">
      <w:pPr>
        <w:spacing w:after="0" w:line="240" w:lineRule="auto"/>
      </w:pPr>
      <w:r>
        <w:separator/>
      </w:r>
    </w:p>
  </w:endnote>
  <w:endnote w:type="continuationSeparator" w:id="0">
    <w:p w14:paraId="0621D504" w14:textId="77777777" w:rsidR="00662413" w:rsidRDefault="00662413" w:rsidP="0045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E6E6" w14:textId="77777777" w:rsidR="00DA4962" w:rsidRPr="00846C95" w:rsidRDefault="00DA4962" w:rsidP="004D2D1C">
    <w:pPr>
      <w:pStyle w:val="Zpat"/>
      <w:tabs>
        <w:tab w:val="clear" w:pos="9072"/>
        <w:tab w:val="right" w:pos="9214"/>
      </w:tabs>
      <w:ind w:left="-1276"/>
      <w:rPr>
        <w:rFonts w:ascii="Segoe UI" w:hAnsi="Segoe UI" w:cs="Segoe UI"/>
        <w:b/>
        <w:color w:val="A12323"/>
      </w:rPr>
    </w:pPr>
  </w:p>
  <w:p w14:paraId="59CEE6E7" w14:textId="77777777" w:rsidR="00DA4962" w:rsidRPr="00846C95" w:rsidRDefault="00DA4962" w:rsidP="004D2D1C">
    <w:pPr>
      <w:pStyle w:val="Zpat"/>
      <w:tabs>
        <w:tab w:val="clear" w:pos="9072"/>
        <w:tab w:val="right" w:pos="9214"/>
      </w:tabs>
      <w:ind w:left="-1276"/>
      <w:rPr>
        <w:rFonts w:ascii="Segoe UI" w:hAnsi="Segoe UI" w:cs="Segoe UI"/>
        <w:b/>
        <w:color w:val="A12323"/>
      </w:rPr>
    </w:pPr>
  </w:p>
  <w:p w14:paraId="59CEE6E8" w14:textId="77777777" w:rsidR="00DA4962" w:rsidRPr="00846C95" w:rsidRDefault="00DA4962" w:rsidP="004D2D1C">
    <w:pPr>
      <w:pStyle w:val="Zpat"/>
      <w:tabs>
        <w:tab w:val="clear" w:pos="9072"/>
        <w:tab w:val="right" w:pos="9214"/>
      </w:tabs>
      <w:ind w:left="-1276"/>
      <w:rPr>
        <w:rFonts w:ascii="Segoe UI" w:hAnsi="Segoe UI" w:cs="Segoe UI"/>
        <w:b/>
        <w:color w:val="A12323"/>
      </w:rPr>
    </w:pPr>
  </w:p>
  <w:p w14:paraId="59CEE6E9" w14:textId="77777777" w:rsidR="00DA4962" w:rsidRPr="00F7008C" w:rsidRDefault="007A7675" w:rsidP="00464323">
    <w:pPr>
      <w:pStyle w:val="Zpat"/>
      <w:tabs>
        <w:tab w:val="clear" w:pos="9072"/>
        <w:tab w:val="right" w:pos="9214"/>
      </w:tabs>
      <w:ind w:left="-1276" w:firstLine="1276"/>
      <w:rPr>
        <w:rFonts w:asciiTheme="majorHAnsi" w:hAnsiTheme="majorHAnsi" w:cs="Segoe UI"/>
        <w:color w:val="31849B" w:themeColor="accent5" w:themeShade="BF"/>
      </w:rPr>
    </w:pPr>
    <w:r w:rsidRPr="00F7008C">
      <w:rPr>
        <w:rFonts w:asciiTheme="majorHAnsi" w:hAnsiTheme="majorHAnsi" w:cs="Segoe UI"/>
        <w:b/>
        <w:color w:val="31849B" w:themeColor="accent5" w:themeShade="BF"/>
      </w:rPr>
      <w:t>www.divadlo</w:t>
    </w:r>
    <w:r w:rsidR="00F7008C" w:rsidRPr="00F7008C">
      <w:rPr>
        <w:rFonts w:asciiTheme="majorHAnsi" w:hAnsiTheme="majorHAnsi" w:cs="Segoe UI"/>
        <w:b/>
        <w:color w:val="31849B" w:themeColor="accent5" w:themeShade="BF"/>
      </w:rPr>
      <w:t>lampion</w:t>
    </w:r>
    <w:r w:rsidRPr="00F7008C">
      <w:rPr>
        <w:rFonts w:asciiTheme="majorHAnsi" w:hAnsiTheme="majorHAnsi" w:cs="Segoe UI"/>
        <w:b/>
        <w:color w:val="31849B" w:themeColor="accent5" w:themeShade="BF"/>
      </w:rPr>
      <w:t>.cz</w:t>
    </w:r>
    <w:r w:rsidRPr="00F7008C">
      <w:rPr>
        <w:rFonts w:asciiTheme="majorHAnsi" w:hAnsiTheme="majorHAnsi" w:cs="Segoe UI"/>
        <w:b/>
        <w:color w:val="31849B" w:themeColor="accent5" w:themeShade="BF"/>
      </w:rPr>
      <w:tab/>
    </w:r>
    <w:r w:rsidRPr="00F7008C">
      <w:rPr>
        <w:rFonts w:asciiTheme="majorHAnsi" w:hAnsiTheme="majorHAnsi" w:cs="Segoe UI"/>
        <w:b/>
        <w:color w:val="31849B" w:themeColor="accent5" w:themeShade="BF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38D34" w14:textId="77777777" w:rsidR="00662413" w:rsidRDefault="00662413" w:rsidP="00456ABF">
      <w:pPr>
        <w:spacing w:after="0" w:line="240" w:lineRule="auto"/>
      </w:pPr>
      <w:r>
        <w:separator/>
      </w:r>
    </w:p>
  </w:footnote>
  <w:footnote w:type="continuationSeparator" w:id="0">
    <w:p w14:paraId="11AB8A4F" w14:textId="77777777" w:rsidR="00662413" w:rsidRDefault="00662413" w:rsidP="0045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EE6E5" w14:textId="77777777" w:rsidR="00C20DB9" w:rsidRPr="00F7008C" w:rsidRDefault="00EF4F2A" w:rsidP="00464323">
    <w:pPr>
      <w:ind w:left="-284"/>
      <w:rPr>
        <w:rFonts w:asciiTheme="majorHAnsi" w:hAnsiTheme="majorHAnsi" w:cs="Segoe UI"/>
        <w:b/>
        <w:color w:val="000000" w:themeColor="text1"/>
      </w:rPr>
    </w:pPr>
    <w:r w:rsidRPr="00F7008C">
      <w:rPr>
        <w:rFonts w:asciiTheme="majorHAnsi" w:hAnsiTheme="majorHAnsi" w:cs="Segoe UI"/>
        <w:b/>
        <w:noProof/>
        <w:color w:val="31849B" w:themeColor="accent5" w:themeShade="BF"/>
        <w:lang w:eastAsia="cs-CZ"/>
      </w:rPr>
      <w:drawing>
        <wp:anchor distT="0" distB="0" distL="114300" distR="114300" simplePos="0" relativeHeight="251659776" behindDoc="0" locked="0" layoutInCell="1" allowOverlap="1" wp14:anchorId="59CEE6EA" wp14:editId="59CEE6EB">
          <wp:simplePos x="0" y="0"/>
          <wp:positionH relativeFrom="column">
            <wp:posOffset>3968750</wp:posOffset>
          </wp:positionH>
          <wp:positionV relativeFrom="paragraph">
            <wp:posOffset>-240665</wp:posOffset>
          </wp:positionV>
          <wp:extent cx="2190750" cy="1438275"/>
          <wp:effectExtent l="19050" t="0" r="0" b="0"/>
          <wp:wrapNone/>
          <wp:docPr id="545787027" name="Obrázek 4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075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008C" w:rsidRPr="00F7008C">
      <w:rPr>
        <w:rFonts w:asciiTheme="majorHAnsi" w:hAnsiTheme="majorHAnsi" w:cs="Segoe UI"/>
        <w:b/>
        <w:color w:val="31849B" w:themeColor="accent5" w:themeShade="BF"/>
      </w:rPr>
      <w:t>Divadlo Lampion</w:t>
    </w:r>
    <w:r w:rsidR="00F7008C" w:rsidRPr="00F7008C">
      <w:rPr>
        <w:rFonts w:asciiTheme="majorHAnsi" w:hAnsiTheme="majorHAnsi" w:cs="Segoe UI"/>
        <w:b/>
        <w:color w:val="31849B" w:themeColor="accent5" w:themeShade="BF"/>
      </w:rPr>
      <w:br/>
    </w:r>
    <w:r w:rsidR="00F7008C" w:rsidRPr="00F7008C">
      <w:rPr>
        <w:rFonts w:asciiTheme="majorHAnsi" w:hAnsiTheme="majorHAnsi" w:cs="Segoe UI"/>
        <w:b/>
      </w:rPr>
      <w:t>Divadla Kladno s.r.o.</w:t>
    </w:r>
    <w:r w:rsidRPr="00F7008C">
      <w:rPr>
        <w:rFonts w:asciiTheme="majorHAnsi" w:hAnsiTheme="majorHAnsi" w:cs="Segoe UI"/>
        <w:b/>
        <w:noProof/>
        <w:color w:val="000000" w:themeColor="text1"/>
        <w:lang w:eastAsia="cs-CZ"/>
      </w:rPr>
      <w:t xml:space="preserve"> </w:t>
    </w:r>
    <w:r w:rsidRPr="00F7008C">
      <w:rPr>
        <w:rFonts w:asciiTheme="majorHAnsi" w:hAnsiTheme="majorHAnsi" w:cs="Segoe UI"/>
        <w:b/>
        <w:color w:val="000000" w:themeColor="text1"/>
      </w:rPr>
      <w:br/>
    </w:r>
    <w:r w:rsidR="00F7008C" w:rsidRPr="00F7008C">
      <w:rPr>
        <w:rFonts w:asciiTheme="majorHAnsi" w:hAnsiTheme="majorHAnsi" w:cs="Segoe UI"/>
        <w:color w:val="000000" w:themeColor="text1"/>
      </w:rPr>
      <w:t xml:space="preserve">Náměstí Starosty Pavla 4 </w:t>
    </w:r>
    <w:r w:rsidR="00F7008C" w:rsidRPr="00F7008C">
      <w:rPr>
        <w:rFonts w:asciiTheme="majorHAnsi" w:hAnsiTheme="majorHAnsi" w:cs="Segoe UI"/>
        <w:color w:val="000000" w:themeColor="text1"/>
      </w:rPr>
      <w:br/>
    </w:r>
    <w:r w:rsidRPr="00F7008C">
      <w:rPr>
        <w:rFonts w:asciiTheme="majorHAnsi" w:hAnsiTheme="majorHAnsi" w:cs="Segoe UI"/>
        <w:color w:val="000000" w:themeColor="text1"/>
      </w:rPr>
      <w:t>Kladno 272 01</w:t>
    </w:r>
    <w:r w:rsidRPr="00F7008C">
      <w:rPr>
        <w:rFonts w:asciiTheme="majorHAnsi" w:hAnsiTheme="majorHAnsi" w:cs="Segoe UI"/>
        <w:color w:val="000000" w:themeColor="text1"/>
      </w:rPr>
      <w:br/>
      <w:t>IČ: 275 77 708</w:t>
    </w:r>
    <w:r w:rsidRPr="00F7008C">
      <w:rPr>
        <w:rFonts w:asciiTheme="majorHAnsi" w:hAnsiTheme="majorHAnsi" w:cs="Segoe UI"/>
        <w:color w:val="000000" w:themeColor="text1"/>
      </w:rPr>
      <w:br/>
      <w:t>DIČ: CZ27577708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60B9F"/>
    <w:multiLevelType w:val="hybridMultilevel"/>
    <w:tmpl w:val="F48EA48E"/>
    <w:lvl w:ilvl="0" w:tplc="EA80B3EE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371597"/>
    <w:multiLevelType w:val="hybridMultilevel"/>
    <w:tmpl w:val="FAAE7092"/>
    <w:lvl w:ilvl="0" w:tplc="EA80B3EE">
      <w:start w:val="1"/>
      <w:numFmt w:val="bullet"/>
      <w:lvlText w:val=""/>
      <w:lvlJc w:val="left"/>
      <w:pPr>
        <w:ind w:left="2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443"/>
    <w:multiLevelType w:val="hybridMultilevel"/>
    <w:tmpl w:val="239098D6"/>
    <w:lvl w:ilvl="0" w:tplc="EA80B3EE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38813F9"/>
    <w:multiLevelType w:val="hybridMultilevel"/>
    <w:tmpl w:val="C3D67646"/>
    <w:numStyleLink w:val="Importovanstyl2"/>
  </w:abstractNum>
  <w:abstractNum w:abstractNumId="4" w15:restartNumberingAfterBreak="0">
    <w:nsid w:val="370B4E55"/>
    <w:multiLevelType w:val="hybridMultilevel"/>
    <w:tmpl w:val="C3D67646"/>
    <w:styleLink w:val="Importovanstyl2"/>
    <w:lvl w:ilvl="0" w:tplc="F15E66A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2BADE7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81E47A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252E9A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54E7EC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00C9F72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AC1D28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ADA6FB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A48563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65BB1261"/>
    <w:multiLevelType w:val="hybridMultilevel"/>
    <w:tmpl w:val="B810DFEC"/>
    <w:lvl w:ilvl="0" w:tplc="EA80B3EE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88039425">
    <w:abstractNumId w:val="3"/>
  </w:num>
  <w:num w:numId="2" w16cid:durableId="2044087841">
    <w:abstractNumId w:val="4"/>
  </w:num>
  <w:num w:numId="3" w16cid:durableId="787049882">
    <w:abstractNumId w:val="1"/>
  </w:num>
  <w:num w:numId="4" w16cid:durableId="1643922493">
    <w:abstractNumId w:val="2"/>
  </w:num>
  <w:num w:numId="5" w16cid:durableId="1415397760">
    <w:abstractNumId w:val="0"/>
  </w:num>
  <w:num w:numId="6" w16cid:durableId="879509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38"/>
    <w:rsid w:val="00027EC4"/>
    <w:rsid w:val="00041628"/>
    <w:rsid w:val="00062BA7"/>
    <w:rsid w:val="000A36E9"/>
    <w:rsid w:val="000C682D"/>
    <w:rsid w:val="00102ECF"/>
    <w:rsid w:val="001112CE"/>
    <w:rsid w:val="00184B6C"/>
    <w:rsid w:val="001A0B3D"/>
    <w:rsid w:val="002265DE"/>
    <w:rsid w:val="00227D7F"/>
    <w:rsid w:val="00252277"/>
    <w:rsid w:val="00366FB3"/>
    <w:rsid w:val="003923FB"/>
    <w:rsid w:val="00413A98"/>
    <w:rsid w:val="00456ABF"/>
    <w:rsid w:val="004637FF"/>
    <w:rsid w:val="00464323"/>
    <w:rsid w:val="00492D84"/>
    <w:rsid w:val="00493D48"/>
    <w:rsid w:val="004D2D1C"/>
    <w:rsid w:val="004E7279"/>
    <w:rsid w:val="00507952"/>
    <w:rsid w:val="00521FFC"/>
    <w:rsid w:val="0054247D"/>
    <w:rsid w:val="005446FA"/>
    <w:rsid w:val="005C5651"/>
    <w:rsid w:val="005D3FD1"/>
    <w:rsid w:val="00602E69"/>
    <w:rsid w:val="00632F4C"/>
    <w:rsid w:val="006543F9"/>
    <w:rsid w:val="00662413"/>
    <w:rsid w:val="00671881"/>
    <w:rsid w:val="006C7651"/>
    <w:rsid w:val="006E2EA6"/>
    <w:rsid w:val="006F6559"/>
    <w:rsid w:val="007747FF"/>
    <w:rsid w:val="007A5712"/>
    <w:rsid w:val="007A7675"/>
    <w:rsid w:val="007D751E"/>
    <w:rsid w:val="00846C95"/>
    <w:rsid w:val="00851745"/>
    <w:rsid w:val="00857438"/>
    <w:rsid w:val="00870930"/>
    <w:rsid w:val="008F2E36"/>
    <w:rsid w:val="009151A9"/>
    <w:rsid w:val="00955EEC"/>
    <w:rsid w:val="0099130C"/>
    <w:rsid w:val="00A24F9C"/>
    <w:rsid w:val="00A315AE"/>
    <w:rsid w:val="00AB5127"/>
    <w:rsid w:val="00AF1B8A"/>
    <w:rsid w:val="00AF545E"/>
    <w:rsid w:val="00B125DE"/>
    <w:rsid w:val="00B2410D"/>
    <w:rsid w:val="00B325A5"/>
    <w:rsid w:val="00BB394B"/>
    <w:rsid w:val="00C20DB9"/>
    <w:rsid w:val="00C46120"/>
    <w:rsid w:val="00CC0CDB"/>
    <w:rsid w:val="00D42925"/>
    <w:rsid w:val="00D464E2"/>
    <w:rsid w:val="00D6292E"/>
    <w:rsid w:val="00DA4962"/>
    <w:rsid w:val="00DC17E5"/>
    <w:rsid w:val="00E26178"/>
    <w:rsid w:val="00E33144"/>
    <w:rsid w:val="00E55C8E"/>
    <w:rsid w:val="00EF4F2A"/>
    <w:rsid w:val="00F7008C"/>
    <w:rsid w:val="00FA0C0F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EE6DB"/>
  <w15:docId w15:val="{699F97CB-C409-4226-8694-338CE610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C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43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ABF"/>
  </w:style>
  <w:style w:type="paragraph" w:styleId="Zpat">
    <w:name w:val="footer"/>
    <w:basedOn w:val="Normln"/>
    <w:link w:val="ZpatChar"/>
    <w:uiPriority w:val="99"/>
    <w:unhideWhenUsed/>
    <w:rsid w:val="0045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ABF"/>
  </w:style>
  <w:style w:type="paragraph" w:styleId="Bezmezer">
    <w:name w:val="No Spacing"/>
    <w:uiPriority w:val="1"/>
    <w:qFormat/>
    <w:rsid w:val="008F2E36"/>
    <w:pPr>
      <w:spacing w:after="0" w:line="240" w:lineRule="auto"/>
    </w:pPr>
  </w:style>
  <w:style w:type="table" w:styleId="Mkatabulky">
    <w:name w:val="Table Grid"/>
    <w:basedOn w:val="Normlntabulka"/>
    <w:uiPriority w:val="39"/>
    <w:rsid w:val="0099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A7675"/>
    <w:rPr>
      <w:color w:val="0000FF" w:themeColor="hyperlink"/>
      <w:u w:val="single"/>
    </w:rPr>
  </w:style>
  <w:style w:type="paragraph" w:styleId="Odstavecseseznamem">
    <w:name w:val="List Paragraph"/>
    <w:qFormat/>
    <w:rsid w:val="00464323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u w:color="000000"/>
      <w:lang w:eastAsia="cs-CZ"/>
    </w:rPr>
  </w:style>
  <w:style w:type="numbering" w:customStyle="1" w:styleId="Importovanstyl2">
    <w:name w:val="Importovaný styl 2"/>
    <w:rsid w:val="00464323"/>
    <w:pPr>
      <w:numPr>
        <w:numId w:val="2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643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designer</dc:creator>
  <cp:lastModifiedBy>Markéta Výchová</cp:lastModifiedBy>
  <cp:revision>4</cp:revision>
  <cp:lastPrinted>2024-05-30T12:14:00Z</cp:lastPrinted>
  <dcterms:created xsi:type="dcterms:W3CDTF">2024-05-30T12:05:00Z</dcterms:created>
  <dcterms:modified xsi:type="dcterms:W3CDTF">2024-05-30T12:30:00Z</dcterms:modified>
</cp:coreProperties>
</file>